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DAEB0" w14:textId="341792D1" w:rsidR="0052535A" w:rsidRPr="004D74DD" w:rsidRDefault="00E73E6A" w:rsidP="003D5F7D">
      <w:pPr>
        <w:pStyle w:val="Nadpis1"/>
        <w:pBdr>
          <w:bottom w:val="single" w:sz="4" w:space="1" w:color="auto"/>
        </w:pBdr>
        <w:tabs>
          <w:tab w:val="left" w:pos="0"/>
        </w:tabs>
        <w:jc w:val="center"/>
        <w:rPr>
          <w:sz w:val="40"/>
        </w:rPr>
      </w:pPr>
      <w:bookmarkStart w:id="0" w:name="_Hlk173831172"/>
      <w:r>
        <w:rPr>
          <w:noProof/>
        </w:rPr>
        <w:drawing>
          <wp:anchor distT="0" distB="0" distL="114300" distR="114300" simplePos="0" relativeHeight="251660288" behindDoc="0" locked="0" layoutInCell="1" allowOverlap="1" wp14:anchorId="50827F42" wp14:editId="3FD39C14">
            <wp:simplePos x="0" y="0"/>
            <wp:positionH relativeFrom="column">
              <wp:posOffset>339090</wp:posOffset>
            </wp:positionH>
            <wp:positionV relativeFrom="paragraph">
              <wp:posOffset>3810</wp:posOffset>
            </wp:positionV>
            <wp:extent cx="617855" cy="74168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4DD" w:rsidRPr="004D74DD">
        <w:rPr>
          <w:sz w:val="40"/>
        </w:rPr>
        <w:t>Obec</w:t>
      </w:r>
      <w:r w:rsidR="00D9281D">
        <w:rPr>
          <w:sz w:val="40"/>
        </w:rPr>
        <w:t>ní úřad</w:t>
      </w:r>
      <w:r w:rsidR="004D74DD" w:rsidRPr="004D74DD">
        <w:rPr>
          <w:sz w:val="40"/>
        </w:rPr>
        <w:t xml:space="preserve"> Hoštice</w:t>
      </w:r>
      <w:r w:rsidR="003A3704">
        <w:rPr>
          <w:sz w:val="40"/>
        </w:rPr>
        <w:t>-</w:t>
      </w:r>
      <w:r w:rsidR="004D74DD" w:rsidRPr="004D74DD">
        <w:rPr>
          <w:sz w:val="40"/>
        </w:rPr>
        <w:t>Heroltice</w:t>
      </w:r>
    </w:p>
    <w:p w14:paraId="322356E7" w14:textId="77777777" w:rsidR="003D5F7D" w:rsidRDefault="004D74DD" w:rsidP="003D5F7D">
      <w:pPr>
        <w:pStyle w:val="Nadpis1"/>
        <w:pBdr>
          <w:bottom w:val="single" w:sz="4" w:space="1" w:color="auto"/>
        </w:pBdr>
        <w:tabs>
          <w:tab w:val="left" w:pos="0"/>
        </w:tabs>
        <w:jc w:val="center"/>
      </w:pPr>
      <w:r>
        <w:t>Hoštice 78, 68201 Vyško</w:t>
      </w:r>
      <w:r w:rsidR="00EF14FB">
        <w:t>v</w:t>
      </w:r>
    </w:p>
    <w:bookmarkEnd w:id="0"/>
    <w:p w14:paraId="10C9A1E7" w14:textId="77777777" w:rsidR="005604A6" w:rsidRPr="00E73E6A" w:rsidRDefault="005604A6" w:rsidP="005604A6">
      <w:pPr>
        <w:rPr>
          <w:b/>
          <w:bCs/>
          <w:sz w:val="72"/>
          <w:szCs w:val="72"/>
        </w:rPr>
      </w:pPr>
    </w:p>
    <w:p w14:paraId="7A2A6A6E" w14:textId="77777777" w:rsidR="00E73E6A" w:rsidRDefault="00E73E6A" w:rsidP="00E73E6A">
      <w:pPr>
        <w:jc w:val="center"/>
        <w:rPr>
          <w:b/>
          <w:bCs/>
          <w:sz w:val="24"/>
          <w:szCs w:val="24"/>
        </w:rPr>
      </w:pPr>
      <w:r w:rsidRPr="00E73E6A">
        <w:rPr>
          <w:b/>
          <w:bCs/>
          <w:sz w:val="24"/>
          <w:szCs w:val="24"/>
        </w:rPr>
        <w:t>OZNÁMENÍ STAROSTY O SVOLÁNÍ PRVNÍHO ZASEDÁNÍ OKRSKOVÉ VOLEBNÍ KOMISE</w:t>
      </w:r>
    </w:p>
    <w:p w14:paraId="21163FCF" w14:textId="77777777" w:rsidR="00E73E6A" w:rsidRPr="00E73E6A" w:rsidRDefault="00E73E6A" w:rsidP="00E73E6A">
      <w:pPr>
        <w:jc w:val="center"/>
        <w:rPr>
          <w:b/>
          <w:bCs/>
          <w:sz w:val="24"/>
          <w:szCs w:val="24"/>
        </w:rPr>
      </w:pPr>
    </w:p>
    <w:p w14:paraId="3BE51A39" w14:textId="77777777" w:rsidR="00E73E6A" w:rsidRDefault="00E73E6A" w:rsidP="00E73E6A">
      <w:pPr>
        <w:jc w:val="both"/>
        <w:rPr>
          <w:sz w:val="24"/>
          <w:szCs w:val="24"/>
        </w:rPr>
      </w:pPr>
    </w:p>
    <w:p w14:paraId="6163F5B9" w14:textId="0F4E7F8E" w:rsidR="00E73E6A" w:rsidRDefault="002A73B7" w:rsidP="00E73E6A">
      <w:pPr>
        <w:jc w:val="both"/>
        <w:rPr>
          <w:sz w:val="24"/>
          <w:szCs w:val="24"/>
        </w:rPr>
      </w:pPr>
      <w:r w:rsidRPr="002A73B7">
        <w:rPr>
          <w:sz w:val="24"/>
          <w:szCs w:val="24"/>
        </w:rPr>
        <w:t xml:space="preserve">Starosta obce </w:t>
      </w:r>
      <w:r>
        <w:rPr>
          <w:sz w:val="24"/>
          <w:szCs w:val="24"/>
        </w:rPr>
        <w:t>Hoštice-Heroltice</w:t>
      </w:r>
      <w:r w:rsidRPr="002A73B7">
        <w:rPr>
          <w:sz w:val="24"/>
          <w:szCs w:val="24"/>
        </w:rPr>
        <w:t xml:space="preserve"> v souladu s </w:t>
      </w:r>
      <w:proofErr w:type="spellStart"/>
      <w:r w:rsidRPr="002A73B7">
        <w:rPr>
          <w:sz w:val="24"/>
          <w:szCs w:val="24"/>
        </w:rPr>
        <w:t>ust</w:t>
      </w:r>
      <w:proofErr w:type="spellEnd"/>
      <w:r w:rsidRPr="002A73B7">
        <w:rPr>
          <w:sz w:val="24"/>
          <w:szCs w:val="24"/>
        </w:rPr>
        <w:t>. § 14c odst. 1 písm. d) a odst. 2 zákona č. 247/1995 Sb., o volbách do Parlamentu České republiky a o změně a doplnění některých dalších zákonů, ve znění pozdějších předpisů, tímto</w:t>
      </w:r>
    </w:p>
    <w:p w14:paraId="55F4952E" w14:textId="77777777" w:rsidR="00E73E6A" w:rsidRDefault="00E73E6A" w:rsidP="003D5F7D">
      <w:pPr>
        <w:rPr>
          <w:sz w:val="24"/>
          <w:szCs w:val="24"/>
        </w:rPr>
      </w:pPr>
    </w:p>
    <w:p w14:paraId="1906CCE5" w14:textId="63B80876" w:rsidR="00E73E6A" w:rsidRPr="00E73E6A" w:rsidRDefault="00E73E6A" w:rsidP="00E73E6A">
      <w:pPr>
        <w:jc w:val="center"/>
        <w:rPr>
          <w:b/>
          <w:bCs/>
          <w:sz w:val="24"/>
          <w:szCs w:val="24"/>
        </w:rPr>
      </w:pPr>
      <w:r w:rsidRPr="00E73E6A">
        <w:rPr>
          <w:b/>
          <w:bCs/>
          <w:sz w:val="24"/>
          <w:szCs w:val="24"/>
        </w:rPr>
        <w:t xml:space="preserve">které se uskuteční dne </w:t>
      </w:r>
      <w:r w:rsidR="00740732">
        <w:rPr>
          <w:b/>
          <w:bCs/>
          <w:sz w:val="24"/>
          <w:szCs w:val="24"/>
        </w:rPr>
        <w:t>0</w:t>
      </w:r>
      <w:r w:rsidRPr="00E73E6A">
        <w:rPr>
          <w:b/>
          <w:bCs/>
          <w:sz w:val="24"/>
          <w:szCs w:val="24"/>
        </w:rPr>
        <w:t>9. 0</w:t>
      </w:r>
      <w:r w:rsidR="00740732">
        <w:rPr>
          <w:b/>
          <w:bCs/>
          <w:sz w:val="24"/>
          <w:szCs w:val="24"/>
        </w:rPr>
        <w:t>9</w:t>
      </w:r>
      <w:r w:rsidRPr="00E73E6A">
        <w:rPr>
          <w:b/>
          <w:bCs/>
          <w:sz w:val="24"/>
          <w:szCs w:val="24"/>
        </w:rPr>
        <w:t>. 202</w:t>
      </w:r>
      <w:r w:rsidR="00740732">
        <w:rPr>
          <w:b/>
          <w:bCs/>
          <w:sz w:val="24"/>
          <w:szCs w:val="24"/>
        </w:rPr>
        <w:t>5</w:t>
      </w:r>
      <w:r w:rsidRPr="00E73E6A">
        <w:rPr>
          <w:b/>
          <w:bCs/>
          <w:sz w:val="24"/>
          <w:szCs w:val="24"/>
        </w:rPr>
        <w:t xml:space="preserve"> od 1</w:t>
      </w:r>
      <w:r w:rsidR="00740732">
        <w:rPr>
          <w:b/>
          <w:bCs/>
          <w:sz w:val="24"/>
          <w:szCs w:val="24"/>
        </w:rPr>
        <w:t>7</w:t>
      </w:r>
      <w:r w:rsidRPr="00E73E6A">
        <w:rPr>
          <w:b/>
          <w:bCs/>
          <w:sz w:val="24"/>
          <w:szCs w:val="24"/>
        </w:rPr>
        <w:t>:</w:t>
      </w:r>
      <w:r w:rsidR="00740732">
        <w:rPr>
          <w:b/>
          <w:bCs/>
          <w:sz w:val="24"/>
          <w:szCs w:val="24"/>
        </w:rPr>
        <w:t>0</w:t>
      </w:r>
      <w:r w:rsidRPr="00E73E6A">
        <w:rPr>
          <w:b/>
          <w:bCs/>
          <w:sz w:val="24"/>
          <w:szCs w:val="24"/>
        </w:rPr>
        <w:t>0 hodin v zasedací místnosti Obecního úřadu v Hoštice-Heroltice.</w:t>
      </w:r>
    </w:p>
    <w:p w14:paraId="1D014E11" w14:textId="77777777" w:rsidR="00E73E6A" w:rsidRDefault="00E73E6A" w:rsidP="003D5F7D">
      <w:pPr>
        <w:rPr>
          <w:sz w:val="24"/>
          <w:szCs w:val="24"/>
        </w:rPr>
      </w:pPr>
    </w:p>
    <w:p w14:paraId="0E47D308" w14:textId="77777777" w:rsidR="00E73E6A" w:rsidRDefault="00E73E6A" w:rsidP="003D5F7D">
      <w:pPr>
        <w:rPr>
          <w:sz w:val="24"/>
          <w:szCs w:val="24"/>
        </w:rPr>
      </w:pPr>
    </w:p>
    <w:p w14:paraId="5834AA38" w14:textId="77777777" w:rsidR="00E73E6A" w:rsidRDefault="00E73E6A" w:rsidP="00E73E6A">
      <w:pPr>
        <w:jc w:val="both"/>
        <w:rPr>
          <w:sz w:val="24"/>
          <w:szCs w:val="24"/>
        </w:rPr>
      </w:pPr>
      <w:r w:rsidRPr="00E73E6A">
        <w:rPr>
          <w:sz w:val="24"/>
          <w:szCs w:val="24"/>
        </w:rPr>
        <w:t xml:space="preserve">Členství v okrskové volební komisi vzniká složením slibu. Ten skládá delegovaný zástupce tak, že se podepíše pod písemné znění slibu; tím se zároveň ujímá své funkce. Poté obdrží průkaz člena okrskové volební komise.  Následně okrsková volební komise na svém prvním zasedání losem určí ze svých členů předsedu a místopředsedu. Losování řídí zapisovatel okrskové volební komise.  Zapisovatel, předseda a místopředseda okrskové volební komise je povinen zúčastnit se školení k zásadám hlasování a k systému zjišťování a zpracování výsledku hlasování.  Informace související s nároky na zvláštní odměnu a na případnou paušální náhradu ušlého výdělku jsou uvedeny v § 55 zákona č. 130/2000 Sb. o volbách do zastupitelstev krajů a o změně některých zákonů, ve znění pozdějších předpisů. </w:t>
      </w:r>
    </w:p>
    <w:p w14:paraId="128754FD" w14:textId="77777777" w:rsidR="00E73E6A" w:rsidRDefault="00E73E6A" w:rsidP="003D5F7D">
      <w:pPr>
        <w:rPr>
          <w:sz w:val="24"/>
          <w:szCs w:val="24"/>
        </w:rPr>
      </w:pPr>
    </w:p>
    <w:p w14:paraId="2436806D" w14:textId="77777777" w:rsidR="00E73E6A" w:rsidRDefault="00E73E6A" w:rsidP="003D5F7D">
      <w:pPr>
        <w:rPr>
          <w:sz w:val="24"/>
          <w:szCs w:val="24"/>
        </w:rPr>
      </w:pPr>
    </w:p>
    <w:p w14:paraId="617F3963" w14:textId="77777777" w:rsidR="00E73E6A" w:rsidRDefault="00E73E6A" w:rsidP="003D5F7D">
      <w:pPr>
        <w:rPr>
          <w:sz w:val="24"/>
          <w:szCs w:val="24"/>
        </w:rPr>
      </w:pPr>
    </w:p>
    <w:p w14:paraId="136BEAA5" w14:textId="77777777" w:rsidR="00E73E6A" w:rsidRDefault="00E73E6A" w:rsidP="003D5F7D">
      <w:pPr>
        <w:rPr>
          <w:sz w:val="24"/>
          <w:szCs w:val="24"/>
        </w:rPr>
      </w:pPr>
    </w:p>
    <w:p w14:paraId="0A45CC2E" w14:textId="77777777" w:rsidR="00E73E6A" w:rsidRDefault="00E73E6A" w:rsidP="003D5F7D">
      <w:pPr>
        <w:rPr>
          <w:sz w:val="24"/>
          <w:szCs w:val="24"/>
        </w:rPr>
      </w:pPr>
    </w:p>
    <w:p w14:paraId="63946F66" w14:textId="44A16A82" w:rsidR="005604A6" w:rsidRDefault="00E73E6A" w:rsidP="003D5F7D">
      <w:pPr>
        <w:rPr>
          <w:sz w:val="24"/>
          <w:szCs w:val="24"/>
        </w:rPr>
      </w:pPr>
      <w:r w:rsidRPr="00E73E6A">
        <w:rPr>
          <w:sz w:val="24"/>
          <w:szCs w:val="24"/>
        </w:rPr>
        <w:t>V</w:t>
      </w:r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Hošticích-Herolticích</w:t>
      </w:r>
      <w:proofErr w:type="spellEnd"/>
      <w:r>
        <w:rPr>
          <w:sz w:val="24"/>
          <w:szCs w:val="24"/>
        </w:rPr>
        <w:t xml:space="preserve">, dne </w:t>
      </w:r>
      <w:r w:rsidR="005325C8">
        <w:rPr>
          <w:sz w:val="24"/>
          <w:szCs w:val="24"/>
        </w:rPr>
        <w:t>4.9.2025</w:t>
      </w:r>
    </w:p>
    <w:p w14:paraId="2C7FD75B" w14:textId="77777777" w:rsidR="00E73E6A" w:rsidRDefault="00E73E6A" w:rsidP="003D5F7D">
      <w:pPr>
        <w:rPr>
          <w:sz w:val="24"/>
          <w:szCs w:val="24"/>
        </w:rPr>
      </w:pPr>
    </w:p>
    <w:p w14:paraId="1D3A2543" w14:textId="77777777" w:rsidR="00E73E6A" w:rsidRDefault="00E73E6A" w:rsidP="003D5F7D">
      <w:pPr>
        <w:rPr>
          <w:sz w:val="24"/>
          <w:szCs w:val="24"/>
        </w:rPr>
      </w:pPr>
    </w:p>
    <w:p w14:paraId="52546178" w14:textId="0E711519" w:rsidR="00E73E6A" w:rsidRDefault="00E73E6A" w:rsidP="00E73E6A">
      <w:pPr>
        <w:tabs>
          <w:tab w:val="left" w:pos="6708"/>
        </w:tabs>
        <w:rPr>
          <w:sz w:val="24"/>
          <w:szCs w:val="24"/>
        </w:rPr>
      </w:pPr>
      <w:r>
        <w:rPr>
          <w:sz w:val="24"/>
          <w:szCs w:val="24"/>
        </w:rPr>
        <w:t>Vyvěšeno:</w:t>
      </w:r>
      <w:r w:rsidR="005325C8">
        <w:rPr>
          <w:sz w:val="24"/>
          <w:szCs w:val="24"/>
        </w:rPr>
        <w:t xml:space="preserve"> 4.9. 2025</w:t>
      </w:r>
      <w:r>
        <w:rPr>
          <w:sz w:val="24"/>
          <w:szCs w:val="24"/>
        </w:rPr>
        <w:tab/>
        <w:t>Luděk Kolkop</w:t>
      </w:r>
    </w:p>
    <w:p w14:paraId="6D96935C" w14:textId="10B6E2ED" w:rsidR="00E73E6A" w:rsidRDefault="00E73E6A" w:rsidP="00E73E6A">
      <w:pPr>
        <w:tabs>
          <w:tab w:val="left" w:pos="6708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starosta obce</w:t>
      </w:r>
    </w:p>
    <w:p w14:paraId="00154343" w14:textId="23430746" w:rsidR="00E73E6A" w:rsidRPr="00E73E6A" w:rsidRDefault="00E73E6A" w:rsidP="003D5F7D">
      <w:pPr>
        <w:rPr>
          <w:sz w:val="24"/>
          <w:szCs w:val="24"/>
        </w:rPr>
      </w:pPr>
      <w:r>
        <w:rPr>
          <w:sz w:val="24"/>
          <w:szCs w:val="24"/>
        </w:rPr>
        <w:t>Sejmuto:</w:t>
      </w:r>
      <w:r w:rsidR="005325C8">
        <w:rPr>
          <w:sz w:val="24"/>
          <w:szCs w:val="24"/>
        </w:rPr>
        <w:t xml:space="preserve"> 11.9. 2025</w:t>
      </w:r>
    </w:p>
    <w:sectPr w:rsidR="00E73E6A" w:rsidRPr="00E73E6A" w:rsidSect="004436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418" w:left="1418" w:header="709" w:footer="386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1DEBC" w14:textId="77777777" w:rsidR="00125B0D" w:rsidRDefault="00125B0D">
      <w:r>
        <w:separator/>
      </w:r>
    </w:p>
  </w:endnote>
  <w:endnote w:type="continuationSeparator" w:id="0">
    <w:p w14:paraId="1AAF8949" w14:textId="77777777" w:rsidR="00125B0D" w:rsidRDefault="0012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91563" w14:textId="77777777" w:rsidR="002B2282" w:rsidRDefault="002B22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E2B60" w14:textId="77777777" w:rsidR="002B2282" w:rsidRDefault="002B228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96" w:type="dxa"/>
      <w:tblInd w:w="38" w:type="dxa"/>
      <w:tblLook w:val="0000" w:firstRow="0" w:lastRow="0" w:firstColumn="0" w:lastColumn="0" w:noHBand="0" w:noVBand="0"/>
    </w:tblPr>
    <w:tblGrid>
      <w:gridCol w:w="2542"/>
      <w:gridCol w:w="2334"/>
      <w:gridCol w:w="1483"/>
      <w:gridCol w:w="1826"/>
      <w:gridCol w:w="1411"/>
    </w:tblGrid>
    <w:tr w:rsidR="0013205C" w14:paraId="60FA3A22" w14:textId="77777777">
      <w:trPr>
        <w:trHeight w:val="568"/>
      </w:trPr>
      <w:tc>
        <w:tcPr>
          <w:tcW w:w="3047" w:type="dxa"/>
          <w:tcBorders>
            <w:top w:val="nil"/>
            <w:left w:val="nil"/>
            <w:bottom w:val="nil"/>
            <w:right w:val="nil"/>
          </w:tcBorders>
        </w:tcPr>
        <w:p w14:paraId="2493BFBE" w14:textId="77777777" w:rsidR="0013205C" w:rsidRDefault="007268A7">
          <w:pPr>
            <w:pStyle w:val="Zpat"/>
          </w:pPr>
          <w:r>
            <w:t>Telefon: 517 362 456</w:t>
          </w:r>
        </w:p>
        <w:p w14:paraId="532FA899" w14:textId="77777777" w:rsidR="0013205C" w:rsidRDefault="007268A7" w:rsidP="007268A7">
          <w:pPr>
            <w:pStyle w:val="Zpat"/>
          </w:pPr>
          <w:r>
            <w:t>E-mail: obec@hostice-heroltice.cz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2118" w:type="dxa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842"/>
            <w:gridCol w:w="1276"/>
          </w:tblGrid>
          <w:tr w:rsidR="002B2282" w:rsidRPr="002B2282" w14:paraId="3593FD07" w14:textId="77777777" w:rsidTr="002B2282">
            <w:trPr>
              <w:tblCellSpacing w:w="15" w:type="dxa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6663E7D8" w14:textId="77777777" w:rsidR="002B2282" w:rsidRPr="002B2282" w:rsidRDefault="002B2282" w:rsidP="002B2282">
                <w:pPr>
                  <w:autoSpaceDE/>
                  <w:autoSpaceDN/>
                  <w:spacing w:after="750"/>
                  <w:rPr>
                    <w:rFonts w:eastAsia="Times New Roman"/>
                  </w:rPr>
                </w:pPr>
                <w:r w:rsidRPr="002B2282">
                  <w:rPr>
                    <w:rFonts w:eastAsia="Times New Roman"/>
                  </w:rPr>
                  <w:t>Datová schránka:</w:t>
                </w:r>
              </w:p>
            </w:tc>
            <w:tc>
              <w:tcPr>
                <w:tcW w:w="12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21C249C0" w14:textId="77777777" w:rsidR="002B2282" w:rsidRPr="002B2282" w:rsidRDefault="002B2282" w:rsidP="002B2282">
                <w:pPr>
                  <w:autoSpaceDE/>
                  <w:autoSpaceDN/>
                  <w:spacing w:after="750"/>
                  <w:rPr>
                    <w:rFonts w:eastAsia="Times New Roman"/>
                  </w:rPr>
                </w:pPr>
                <w:r w:rsidRPr="002B2282">
                  <w:rPr>
                    <w:rFonts w:eastAsia="Times New Roman"/>
                  </w:rPr>
                  <w:t>e64bnb3</w:t>
                </w:r>
              </w:p>
            </w:tc>
          </w:tr>
        </w:tbl>
        <w:p w14:paraId="095ECAD1" w14:textId="77777777" w:rsidR="0013205C" w:rsidRDefault="0013205C" w:rsidP="007268A7">
          <w:pPr>
            <w:pStyle w:val="Zpat"/>
          </w:pPr>
          <w:r>
            <w:t xml:space="preserve"> 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14975C2A" w14:textId="77777777" w:rsidR="0013205C" w:rsidRDefault="0013205C">
          <w:pPr>
            <w:pStyle w:val="Zpat"/>
          </w:pPr>
          <w:r>
            <w:t>Bankovní spojení:</w:t>
          </w:r>
        </w:p>
        <w:p w14:paraId="0DB77F7E" w14:textId="77777777" w:rsidR="0013205C" w:rsidRDefault="0052535A" w:rsidP="004D74DD">
          <w:pPr>
            <w:pStyle w:val="Zpat"/>
          </w:pPr>
          <w:r>
            <w:t>KB</w:t>
          </w:r>
          <w:r w:rsidR="004D74DD">
            <w:t xml:space="preserve"> Vyškov</w:t>
          </w:r>
        </w:p>
      </w:tc>
      <w:tc>
        <w:tcPr>
          <w:tcW w:w="1984" w:type="dxa"/>
          <w:tcBorders>
            <w:top w:val="nil"/>
            <w:left w:val="nil"/>
            <w:bottom w:val="nil"/>
            <w:right w:val="nil"/>
          </w:tcBorders>
        </w:tcPr>
        <w:p w14:paraId="53A2BC25" w14:textId="77777777" w:rsidR="0013205C" w:rsidRDefault="0013205C">
          <w:pPr>
            <w:pStyle w:val="Zpat"/>
          </w:pPr>
          <w:r>
            <w:t>Účet:</w:t>
          </w:r>
        </w:p>
        <w:p w14:paraId="2518BA33" w14:textId="77777777" w:rsidR="0013205C" w:rsidRDefault="004D74DD" w:rsidP="0052535A">
          <w:pPr>
            <w:pStyle w:val="Zpat"/>
          </w:pPr>
          <w:r>
            <w:t>17221731</w:t>
          </w:r>
          <w:r w:rsidR="0013205C">
            <w:t>/0</w:t>
          </w:r>
          <w:r w:rsidR="0052535A">
            <w:t>1</w:t>
          </w:r>
          <w:r w:rsidR="0013205C">
            <w:t>00</w:t>
          </w:r>
        </w:p>
      </w:tc>
      <w:tc>
        <w:tcPr>
          <w:tcW w:w="1588" w:type="dxa"/>
          <w:tcBorders>
            <w:top w:val="nil"/>
            <w:left w:val="nil"/>
            <w:bottom w:val="nil"/>
            <w:right w:val="nil"/>
          </w:tcBorders>
        </w:tcPr>
        <w:p w14:paraId="40ABF970" w14:textId="77777777" w:rsidR="0013205C" w:rsidRDefault="007268A7">
          <w:pPr>
            <w:pStyle w:val="Zpat"/>
          </w:pPr>
          <w:r>
            <w:t>IČ: 00368733</w:t>
          </w:r>
        </w:p>
        <w:p w14:paraId="208D1F65" w14:textId="77777777" w:rsidR="0013205C" w:rsidRDefault="0013205C">
          <w:pPr>
            <w:pStyle w:val="Zpat"/>
          </w:pPr>
        </w:p>
      </w:tc>
    </w:tr>
  </w:tbl>
  <w:p w14:paraId="7A951F63" w14:textId="77777777" w:rsidR="0013205C" w:rsidRDefault="001320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ED5DC" w14:textId="77777777" w:rsidR="00125B0D" w:rsidRDefault="00125B0D">
      <w:r>
        <w:separator/>
      </w:r>
    </w:p>
  </w:footnote>
  <w:footnote w:type="continuationSeparator" w:id="0">
    <w:p w14:paraId="4CBA7C12" w14:textId="77777777" w:rsidR="00125B0D" w:rsidRDefault="00125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87A89" w14:textId="77777777" w:rsidR="002B2282" w:rsidRDefault="002B228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89040" w14:textId="77777777" w:rsidR="002B2282" w:rsidRDefault="002B228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18AC5" w14:textId="77777777" w:rsidR="002B2282" w:rsidRDefault="002B22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96E7D6B"/>
    <w:multiLevelType w:val="hybridMultilevel"/>
    <w:tmpl w:val="FFFFFFFF"/>
    <w:lvl w:ilvl="0" w:tplc="3D7E888E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4D131C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04669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6CE6972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30690912">
    <w:abstractNumId w:val="0"/>
  </w:num>
  <w:num w:numId="2" w16cid:durableId="175971189">
    <w:abstractNumId w:val="3"/>
  </w:num>
  <w:num w:numId="3" w16cid:durableId="223689415">
    <w:abstractNumId w:val="1"/>
  </w:num>
  <w:num w:numId="4" w16cid:durableId="653220659">
    <w:abstractNumId w:val="2"/>
  </w:num>
  <w:num w:numId="5" w16cid:durableId="1898122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5A"/>
    <w:rsid w:val="00015213"/>
    <w:rsid w:val="0004113E"/>
    <w:rsid w:val="00043F16"/>
    <w:rsid w:val="00074B2B"/>
    <w:rsid w:val="00097758"/>
    <w:rsid w:val="000A1E26"/>
    <w:rsid w:val="000B4DE0"/>
    <w:rsid w:val="000C6E12"/>
    <w:rsid w:val="000C7BBC"/>
    <w:rsid w:val="00116066"/>
    <w:rsid w:val="00125B0D"/>
    <w:rsid w:val="0013205C"/>
    <w:rsid w:val="0014730F"/>
    <w:rsid w:val="00150F21"/>
    <w:rsid w:val="00264CFB"/>
    <w:rsid w:val="00294A78"/>
    <w:rsid w:val="002A6251"/>
    <w:rsid w:val="002A73B7"/>
    <w:rsid w:val="002B2282"/>
    <w:rsid w:val="00347D6D"/>
    <w:rsid w:val="003A3704"/>
    <w:rsid w:val="003A70E4"/>
    <w:rsid w:val="003D5F7D"/>
    <w:rsid w:val="003F3637"/>
    <w:rsid w:val="004238D7"/>
    <w:rsid w:val="004436BC"/>
    <w:rsid w:val="00493EA3"/>
    <w:rsid w:val="004D74DD"/>
    <w:rsid w:val="0050726E"/>
    <w:rsid w:val="0052535A"/>
    <w:rsid w:val="005325C8"/>
    <w:rsid w:val="005604A6"/>
    <w:rsid w:val="005765FA"/>
    <w:rsid w:val="005A77CA"/>
    <w:rsid w:val="00683E1E"/>
    <w:rsid w:val="00684B86"/>
    <w:rsid w:val="00691BF7"/>
    <w:rsid w:val="00693A73"/>
    <w:rsid w:val="006C5A26"/>
    <w:rsid w:val="007268A7"/>
    <w:rsid w:val="00733605"/>
    <w:rsid w:val="00740732"/>
    <w:rsid w:val="00761508"/>
    <w:rsid w:val="00797BE5"/>
    <w:rsid w:val="007A2712"/>
    <w:rsid w:val="007B3618"/>
    <w:rsid w:val="007D0A27"/>
    <w:rsid w:val="00816A7B"/>
    <w:rsid w:val="0086456F"/>
    <w:rsid w:val="008E0C6A"/>
    <w:rsid w:val="00933E0E"/>
    <w:rsid w:val="00940C7F"/>
    <w:rsid w:val="00971E49"/>
    <w:rsid w:val="009F2C01"/>
    <w:rsid w:val="009F2DED"/>
    <w:rsid w:val="00A01524"/>
    <w:rsid w:val="00A2458F"/>
    <w:rsid w:val="00A25D31"/>
    <w:rsid w:val="00A32217"/>
    <w:rsid w:val="00A364FB"/>
    <w:rsid w:val="00A42BCA"/>
    <w:rsid w:val="00AA21EF"/>
    <w:rsid w:val="00B40463"/>
    <w:rsid w:val="00BD775D"/>
    <w:rsid w:val="00C26BB0"/>
    <w:rsid w:val="00CE366F"/>
    <w:rsid w:val="00D0647C"/>
    <w:rsid w:val="00D81365"/>
    <w:rsid w:val="00D9281D"/>
    <w:rsid w:val="00E11AFC"/>
    <w:rsid w:val="00E12F98"/>
    <w:rsid w:val="00E71CF8"/>
    <w:rsid w:val="00E73E6A"/>
    <w:rsid w:val="00E82BA5"/>
    <w:rsid w:val="00EC2E8A"/>
    <w:rsid w:val="00EC6818"/>
    <w:rsid w:val="00EF14FB"/>
    <w:rsid w:val="00EF4874"/>
    <w:rsid w:val="00F40F40"/>
    <w:rsid w:val="00F41E80"/>
    <w:rsid w:val="00FD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43E8A"/>
  <w14:defaultImageDpi w14:val="0"/>
  <w15:docId w15:val="{EB66DCF7-90D2-4398-A2FD-A894E2E0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2535A"/>
    <w:pPr>
      <w:keepNext/>
      <w:numPr>
        <w:numId w:val="1"/>
      </w:numPr>
      <w:suppressAutoHyphens/>
      <w:autoSpaceDE/>
      <w:autoSpaceDN/>
      <w:outlineLvl w:val="0"/>
    </w:pPr>
    <w:rPr>
      <w:b/>
      <w:bCs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2535A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b/>
      <w:bCs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="Cambria" w:hAnsi="Cambria" w:cs="Cambria"/>
      <w:b/>
      <w:bCs/>
      <w:kern w:val="28"/>
      <w:sz w:val="32"/>
      <w:szCs w:val="32"/>
    </w:rPr>
  </w:style>
  <w:style w:type="paragraph" w:styleId="Bezmezer">
    <w:name w:val="No Spacing"/>
    <w:basedOn w:val="Normln"/>
    <w:uiPriority w:val="1"/>
    <w:qFormat/>
    <w:rsid w:val="00074B2B"/>
    <w:pPr>
      <w:autoSpaceDE/>
      <w:autoSpaceDN/>
    </w:pPr>
    <w:rPr>
      <w:rFonts w:ascii="Calibri" w:hAnsi="Calibri"/>
      <w:sz w:val="24"/>
      <w:szCs w:val="3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E71CF8"/>
  </w:style>
  <w:style w:type="paragraph" w:styleId="Odstavecseseznamem">
    <w:name w:val="List Paragraph"/>
    <w:basedOn w:val="Normln"/>
    <w:link w:val="OdstavecseseznamemChar"/>
    <w:uiPriority w:val="34"/>
    <w:qFormat/>
    <w:rsid w:val="00E71CF8"/>
    <w:pPr>
      <w:suppressAutoHyphens/>
      <w:overflowPunct w:val="0"/>
      <w:adjustRightInd w:val="0"/>
      <w:spacing w:line="218" w:lineRule="auto"/>
      <w:ind w:left="708"/>
    </w:pPr>
    <w:rPr>
      <w:rFonts w:asciiTheme="minorHAnsi" w:hAnsiTheme="minorHAnsi"/>
      <w:sz w:val="22"/>
      <w:szCs w:val="22"/>
    </w:rPr>
  </w:style>
  <w:style w:type="table" w:styleId="Mkatabulky">
    <w:name w:val="Table Grid"/>
    <w:basedOn w:val="Normlntabulka"/>
    <w:uiPriority w:val="59"/>
    <w:rsid w:val="00EF1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1169</Characters>
  <Application>Microsoft Office Word</Application>
  <DocSecurity>0</DocSecurity>
  <Lines>9</Lines>
  <Paragraphs>2</Paragraphs>
  <ScaleCrop>false</ScaleCrop>
  <Company>Alis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«obchJmeno»</dc:title>
  <dc:subject/>
  <dc:creator>Th</dc:creator>
  <cp:keywords/>
  <dc:description/>
  <cp:lastModifiedBy>Jana Ignačáková</cp:lastModifiedBy>
  <cp:revision>4</cp:revision>
  <cp:lastPrinted>2024-07-04T07:14:00Z</cp:lastPrinted>
  <dcterms:created xsi:type="dcterms:W3CDTF">2025-09-02T08:01:00Z</dcterms:created>
  <dcterms:modified xsi:type="dcterms:W3CDTF">2025-09-04T15:12:00Z</dcterms:modified>
</cp:coreProperties>
</file>